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76" w:lineRule="exact"/>
        <w:ind w:left="3512" w:right="1267" w:firstLine="4839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imes New Roman"/>
          <w:b w:val="on"/>
          <w:color w:val="000000"/>
          <w:spacing w:val="0"/>
          <w:sz w:val="24"/>
        </w:rPr>
        <w:t xml:space="preserve">Anlage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Muster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Lagebericht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Krisenstab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Kreis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/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kreisfreie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Stadt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1271" w:firstLine="7131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Lagebericht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Nr.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 xml:space="preserve">xx </w:t>
      </w:r>
      <w:r>
        <w:rPr>
          <w:rFonts w:ascii="Times New Roman"/>
          <w:b w:val="on"/>
          <w:color w:val="000000"/>
          <w:spacing w:val="0"/>
          <w:sz w:val="24"/>
        </w:rPr>
        <w:t>Ereignis:</w:t>
      </w:r>
      <w:r>
        <w:rPr>
          <w:rFonts w:ascii="Times New Roman"/>
          <w:b w:val="on"/>
          <w:color w:val="000000"/>
          <w:spacing w:val="17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XXXXXXXXXXXXX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Bearbeiter/in:</w:t>
      </w:r>
      <w:r>
        <w:rPr>
          <w:rFonts w:ascii="Times New Roman"/>
          <w:b w:val="on"/>
          <w:color w:val="000000"/>
          <w:spacing w:val="12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xxxxx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Berichtszeitraum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von</w:t>
      </w:r>
      <w:r>
        <w:rPr>
          <w:rFonts w:ascii="Times New Roman"/>
          <w:b w:val="on"/>
          <w:color w:val="000000"/>
          <w:spacing w:val="4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(Datum,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Uhrzeit)</w:t>
      </w:r>
      <w:r>
        <w:rPr>
          <w:rFonts w:ascii="Times New Roman"/>
          <w:color w:val="000000"/>
          <w:spacing w:val="55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bis</w:t>
      </w:r>
      <w:r>
        <w:rPr>
          <w:rFonts w:ascii="Times New Roman"/>
          <w:b w:val="on"/>
          <w:color w:val="000000"/>
          <w:spacing w:val="5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(Datum,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Uhrzeit)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::::::::::::::::::::::::::::::::::::::::::::::::::::::::::::::::::::::::::::::::::::::::::::::::::::::::::::::::::::::::::::::::::::::::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1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0.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Kurzübersicht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zur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Lage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Informationsquellen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21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Allgemeine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Lage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15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2.1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Öffentliche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Sicherheit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und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Ordnung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2.2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Verkehr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2.3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Gesundheitswesen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2.4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Umwelt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2.5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Versorgung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der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Bevölkerung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2.6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Informations-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Kommunikationswesen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5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Schadenereignis/Gefahrenlage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1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3.1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Kurzbeschreibung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Ereignis(sen)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Schäden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3.2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Schadensschwerpunkte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Flächenlagen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(Stadtteile,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Gemeinden)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3.3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Personenschäden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(Tote,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Verletzte,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Vermisste,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sonstige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Betroffene)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5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Schadenabwehr/Gefahrenabwehr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15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4.1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veranlasste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Maßnahmen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(administrativ-organisatorisch,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operativ-taktisch)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4.2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eingeleitete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Maßnahmen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4.3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beabsichtigte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Maßnahmen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4.4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Anzahl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Einsatzkräfte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(getrennt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nach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"im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Einsatz"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"Alarmiert")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1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4.5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Anzahl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Einheiten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NRW-Konzepten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(BHP-B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PT-Z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etc.)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5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5.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Voraussichtliche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Lageentwicklung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15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5.1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Schadenslage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Gefahrenlage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5.2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Allgemeine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Lage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Verwaltungslage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5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Presse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/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Medienlage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7.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Besondere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Vorkommnisse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8.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Nächster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Lagebericht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2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9.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Sonstiges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517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Kontakt: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Tel.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0XXX/XXXX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Fax: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0XXX/XXXX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Mail: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krisenstab-XXXX@XXXXXX.de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145" w:after="0" w:line="276" w:lineRule="exact"/>
        <w:ind w:left="447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sectPr>
      <w:pgSz w:w="11900" w:h="16820"/>
      <w:pgMar w:top="1121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138</Words>
  <Characters>1200</Characters>
  <Application>Aspose</Application>
  <DocSecurity>0</DocSecurity>
  <Lines>0</Lines>
  <Paragraphs>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pollklas</dc:creator>
  <lastModifiedBy>pollklas</lastModifiedBy>
  <revision>1</revision>
  <dcterms:created xmlns:xsi="http://www.w3.org/2001/XMLSchema-instance" xmlns:dcterms="http://purl.org/dc/terms/" xsi:type="dcterms:W3CDTF">2025-03-14T08:16:54+01:00</dcterms:created>
  <dcterms:modified xmlns:xsi="http://www.w3.org/2001/XMLSchema-instance" xmlns:dcterms="http://purl.org/dc/terms/" xsi:type="dcterms:W3CDTF">2025-03-14T08:16:54+01:00</dcterms:modified>
</coreProperties>
</file>